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7B" w:rsidRPr="007C3814" w:rsidRDefault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7C3814">
        <w:rPr>
          <w:rFonts w:ascii="Arial" w:hAnsi="Arial" w:cs="Arial"/>
          <w:sz w:val="24"/>
          <w:szCs w:val="24"/>
        </w:rPr>
        <w:t>PAVING GS  pocinčani</w:t>
      </w:r>
      <w:r>
        <w:rPr>
          <w:rFonts w:ascii="Arial" w:hAnsi="Arial" w:cs="Arial"/>
          <w:sz w:val="24"/>
          <w:szCs w:val="24"/>
        </w:rPr>
        <w:t xml:space="preserve"> poklopac; klasa </w:t>
      </w:r>
      <w:r w:rsidR="0095372F">
        <w:rPr>
          <w:rFonts w:ascii="Arial" w:hAnsi="Arial" w:cs="Arial"/>
          <w:sz w:val="24"/>
          <w:szCs w:val="24"/>
        </w:rPr>
        <w:t>B125</w:t>
      </w:r>
      <w:r w:rsidRPr="007C3814">
        <w:rPr>
          <w:rFonts w:ascii="Arial" w:hAnsi="Arial" w:cs="Arial"/>
          <w:sz w:val="24"/>
          <w:szCs w:val="24"/>
        </w:rPr>
        <w:t xml:space="preserve">, </w:t>
      </w:r>
      <w:r w:rsidR="007E6C64">
        <w:rPr>
          <w:rFonts w:ascii="Arial" w:hAnsi="Arial" w:cs="Arial"/>
          <w:sz w:val="24"/>
          <w:szCs w:val="24"/>
        </w:rPr>
        <w:t>7</w:t>
      </w:r>
      <w:r w:rsidRPr="007C3814">
        <w:rPr>
          <w:rFonts w:ascii="Arial" w:hAnsi="Arial" w:cs="Arial"/>
          <w:sz w:val="24"/>
          <w:szCs w:val="24"/>
        </w:rPr>
        <w:t>00x</w:t>
      </w:r>
      <w:r w:rsidR="007E6C64">
        <w:rPr>
          <w:rFonts w:ascii="Arial" w:hAnsi="Arial" w:cs="Arial"/>
          <w:sz w:val="24"/>
          <w:szCs w:val="24"/>
        </w:rPr>
        <w:t>7</w:t>
      </w:r>
      <w:r w:rsidRPr="007C3814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mm,</w:t>
      </w:r>
    </w:p>
    <w:p w:rsidR="007C3814" w:rsidRPr="006B3AEC" w:rsidRDefault="007C3814" w:rsidP="007C3814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Poklopac za ispunu i ugradnju odabrane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završne obloge</w:t>
      </w:r>
      <w:r>
        <w:rPr>
          <w:rFonts w:ascii="Arial" w:hAnsi="Arial" w:cs="Arial"/>
          <w:sz w:val="24"/>
          <w:szCs w:val="24"/>
        </w:rPr>
        <w:t>,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izrađen od 3 mm debelog lima pocinčanog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čelika, sa ojačanjima navarenim ispod bazne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ploče koja garantuju klasu opterećenja prema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BAS EN 124 bez bilo kakvog betoniranja</w:t>
      </w:r>
      <w:r>
        <w:rPr>
          <w:rFonts w:ascii="Arial" w:hAnsi="Arial" w:cs="Arial"/>
          <w:sz w:val="24"/>
          <w:szCs w:val="24"/>
        </w:rPr>
        <w:t>.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 104,0 mm.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6B3AEC">
        <w:rPr>
          <w:rFonts w:ascii="Arial" w:hAnsi="Arial" w:cs="Arial"/>
          <w:sz w:val="24"/>
          <w:szCs w:val="24"/>
        </w:rPr>
        <w:t>kupna visina</w:t>
      </w:r>
      <w:r>
        <w:rPr>
          <w:rFonts w:ascii="Arial" w:hAnsi="Arial" w:cs="Arial"/>
          <w:sz w:val="24"/>
          <w:szCs w:val="24"/>
        </w:rPr>
        <w:t xml:space="preserve"> poklopca za ispunu je 80</w:t>
      </w:r>
      <w:r w:rsidRPr="006B3AEC">
        <w:rPr>
          <w:rFonts w:ascii="Arial" w:hAnsi="Arial" w:cs="Arial"/>
          <w:sz w:val="24"/>
          <w:szCs w:val="24"/>
        </w:rPr>
        <w:t xml:space="preserve"> mm.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Vodotjesan, plinotjesan.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6B3AEC">
        <w:rPr>
          <w:rFonts w:ascii="Arial" w:hAnsi="Arial" w:cs="Arial"/>
          <w:sz w:val="24"/>
          <w:szCs w:val="24"/>
        </w:rPr>
        <w:t>rađevinske dimenzije</w:t>
      </w:r>
      <w:r>
        <w:rPr>
          <w:rFonts w:ascii="Arial" w:hAnsi="Arial" w:cs="Arial"/>
          <w:sz w:val="24"/>
          <w:szCs w:val="24"/>
        </w:rPr>
        <w:t xml:space="preserve"> </w:t>
      </w:r>
      <w:r w:rsidR="007E6C64">
        <w:rPr>
          <w:rFonts w:ascii="Arial" w:hAnsi="Arial" w:cs="Arial"/>
          <w:sz w:val="24"/>
          <w:szCs w:val="24"/>
        </w:rPr>
        <w:t>rama/poklopca 8</w:t>
      </w:r>
      <w:r>
        <w:rPr>
          <w:rFonts w:ascii="Arial" w:hAnsi="Arial" w:cs="Arial"/>
          <w:sz w:val="24"/>
          <w:szCs w:val="24"/>
        </w:rPr>
        <w:t>36</w:t>
      </w:r>
      <w:r w:rsidRPr="006B3AEC">
        <w:rPr>
          <w:rFonts w:ascii="Arial" w:hAnsi="Arial" w:cs="Arial"/>
          <w:sz w:val="24"/>
          <w:szCs w:val="24"/>
        </w:rPr>
        <w:t>x</w:t>
      </w:r>
      <w:r w:rsidR="007E6C6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36 mm.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6B3AEC">
        <w:rPr>
          <w:rFonts w:ascii="Arial" w:hAnsi="Arial" w:cs="Arial"/>
          <w:sz w:val="24"/>
          <w:szCs w:val="24"/>
        </w:rPr>
        <w:t>am sa jezičcima za</w:t>
      </w:r>
      <w:r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>ankerisanje u okolnu oblogu.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Sa priborom za otvaranje. 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Svijetli otvor poklopca </w:t>
      </w:r>
      <w:r w:rsidR="007E6C64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00x</w:t>
      </w:r>
      <w:r w:rsidR="007E6C64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0</w:t>
      </w:r>
      <w:r w:rsidRPr="0096559B">
        <w:rPr>
          <w:rFonts w:ascii="Arial" w:hAnsi="Arial" w:cs="Arial"/>
          <w:sz w:val="24"/>
          <w:szCs w:val="24"/>
        </w:rPr>
        <w:t xml:space="preserve">0mm. 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 xml:space="preserve">Za klasu opterećenja </w:t>
      </w:r>
      <w:r w:rsidR="0095372F">
        <w:rPr>
          <w:rFonts w:ascii="Arial" w:hAnsi="Arial" w:cs="Arial"/>
          <w:sz w:val="24"/>
          <w:szCs w:val="24"/>
        </w:rPr>
        <w:t>B125</w:t>
      </w:r>
      <w:r w:rsidRPr="006B3AEC">
        <w:rPr>
          <w:rFonts w:ascii="Arial" w:hAnsi="Arial" w:cs="Arial"/>
          <w:sz w:val="24"/>
          <w:szCs w:val="24"/>
        </w:rPr>
        <w:t xml:space="preserve">  prema BAS EN 124.</w:t>
      </w:r>
    </w:p>
    <w:p w:rsidR="005443E1" w:rsidRPr="006B3AEC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 w:rsidR="007E6C64">
        <w:rPr>
          <w:rFonts w:ascii="Arial" w:hAnsi="Arial" w:cs="Arial"/>
          <w:sz w:val="24"/>
          <w:szCs w:val="24"/>
        </w:rPr>
        <w:t>65,60</w:t>
      </w:r>
      <w:r w:rsidR="006341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kg.</w:t>
      </w:r>
    </w:p>
    <w:p w:rsidR="007C3814" w:rsidRDefault="004303F3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Isporuka i ugrad</w:t>
      </w:r>
      <w:r w:rsidR="005443E1" w:rsidRPr="006B3AEC">
        <w:rPr>
          <w:rFonts w:ascii="Arial" w:hAnsi="Arial" w:cs="Arial"/>
          <w:sz w:val="24"/>
          <w:szCs w:val="24"/>
        </w:rPr>
        <w:t>nja prema uputama proizvođača</w:t>
      </w:r>
      <w:r w:rsidR="005443E1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4303F3" w:rsidRDefault="004303F3" w:rsidP="005443E1">
      <w:pPr>
        <w:rPr>
          <w:rFonts w:ascii="Arial" w:hAnsi="Arial" w:cs="Arial"/>
          <w:sz w:val="24"/>
          <w:szCs w:val="24"/>
        </w:rPr>
      </w:pPr>
    </w:p>
    <w:sectPr w:rsidR="00430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4"/>
    <w:rsid w:val="00194D8A"/>
    <w:rsid w:val="00316235"/>
    <w:rsid w:val="0038477B"/>
    <w:rsid w:val="004303F3"/>
    <w:rsid w:val="005443E1"/>
    <w:rsid w:val="00564153"/>
    <w:rsid w:val="006341EE"/>
    <w:rsid w:val="007821F4"/>
    <w:rsid w:val="007C3814"/>
    <w:rsid w:val="007E6C64"/>
    <w:rsid w:val="0095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83CA-4768-47C2-8856-87B8DF6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3</cp:revision>
  <dcterms:created xsi:type="dcterms:W3CDTF">2016-11-02T14:31:00Z</dcterms:created>
  <dcterms:modified xsi:type="dcterms:W3CDTF">2016-11-02T14:31:00Z</dcterms:modified>
</cp:coreProperties>
</file>