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621A78">
        <w:rPr>
          <w:rFonts w:ascii="Arial" w:hAnsi="Arial" w:cs="Arial"/>
          <w:sz w:val="24"/>
          <w:szCs w:val="24"/>
        </w:rPr>
        <w:t xml:space="preserve">SOLID </w:t>
      </w:r>
      <w:r w:rsidR="007F1B78">
        <w:rPr>
          <w:rFonts w:ascii="Arial" w:hAnsi="Arial" w:cs="Arial"/>
          <w:sz w:val="24"/>
          <w:szCs w:val="24"/>
        </w:rPr>
        <w:t>G</w:t>
      </w:r>
      <w:r w:rsidR="00621A78">
        <w:rPr>
          <w:rFonts w:ascii="Arial" w:hAnsi="Arial" w:cs="Arial"/>
          <w:sz w:val="24"/>
          <w:szCs w:val="24"/>
        </w:rPr>
        <w:t xml:space="preserve">S </w:t>
      </w:r>
      <w:r w:rsidR="007F1B78">
        <w:rPr>
          <w:rFonts w:ascii="Arial" w:hAnsi="Arial" w:cs="Arial"/>
          <w:sz w:val="24"/>
          <w:szCs w:val="24"/>
        </w:rPr>
        <w:t>pocinčani</w:t>
      </w:r>
      <w:r>
        <w:rPr>
          <w:rFonts w:ascii="Arial" w:hAnsi="Arial" w:cs="Arial"/>
          <w:sz w:val="24"/>
          <w:szCs w:val="24"/>
        </w:rPr>
        <w:t xml:space="preserve"> poklopac</w:t>
      </w:r>
      <w:r w:rsidR="009F79FA">
        <w:rPr>
          <w:rFonts w:ascii="Arial" w:hAnsi="Arial" w:cs="Arial"/>
          <w:sz w:val="24"/>
          <w:szCs w:val="24"/>
        </w:rPr>
        <w:t xml:space="preserve"> šahta</w:t>
      </w:r>
      <w:r>
        <w:rPr>
          <w:rFonts w:ascii="Arial" w:hAnsi="Arial" w:cs="Arial"/>
          <w:sz w:val="24"/>
          <w:szCs w:val="24"/>
        </w:rPr>
        <w:t xml:space="preserve">; klasa </w:t>
      </w:r>
      <w:r w:rsidR="00197A28">
        <w:rPr>
          <w:rFonts w:ascii="Arial" w:hAnsi="Arial" w:cs="Arial"/>
          <w:sz w:val="24"/>
          <w:szCs w:val="24"/>
        </w:rPr>
        <w:t>B125</w:t>
      </w:r>
      <w:r w:rsidR="00C26884">
        <w:rPr>
          <w:rFonts w:ascii="Arial" w:hAnsi="Arial" w:cs="Arial"/>
          <w:sz w:val="24"/>
          <w:szCs w:val="24"/>
        </w:rPr>
        <w:t xml:space="preserve">, </w:t>
      </w:r>
      <w:r w:rsidR="00245C58">
        <w:rPr>
          <w:rFonts w:ascii="Arial" w:hAnsi="Arial" w:cs="Arial"/>
          <w:sz w:val="24"/>
          <w:szCs w:val="24"/>
        </w:rPr>
        <w:t>4</w:t>
      </w:r>
      <w:r w:rsidR="00CC7FCD">
        <w:rPr>
          <w:rFonts w:ascii="Arial" w:hAnsi="Arial" w:cs="Arial"/>
          <w:sz w:val="24"/>
          <w:szCs w:val="24"/>
        </w:rPr>
        <w:t>5</w:t>
      </w:r>
      <w:r w:rsidR="00C26884">
        <w:rPr>
          <w:rFonts w:ascii="Arial" w:hAnsi="Arial" w:cs="Arial"/>
          <w:sz w:val="24"/>
          <w:szCs w:val="24"/>
        </w:rPr>
        <w:t>0x</w:t>
      </w:r>
      <w:r w:rsidR="00CC7FCD">
        <w:rPr>
          <w:rFonts w:ascii="Arial" w:hAnsi="Arial" w:cs="Arial"/>
          <w:sz w:val="24"/>
          <w:szCs w:val="24"/>
        </w:rPr>
        <w:t>45</w:t>
      </w:r>
      <w:r w:rsidRPr="007C381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Ram i poklopac </w:t>
      </w:r>
      <w:r w:rsidR="007F1B78">
        <w:rPr>
          <w:rFonts w:ascii="Arial" w:hAnsi="Arial" w:cs="Arial"/>
          <w:sz w:val="24"/>
          <w:szCs w:val="24"/>
        </w:rPr>
        <w:t>od</w:t>
      </w:r>
      <w:r w:rsidR="007F1B78" w:rsidRPr="009F79FA">
        <w:rPr>
          <w:rFonts w:ascii="Arial" w:hAnsi="Arial" w:cs="Arial"/>
          <w:sz w:val="24"/>
          <w:szCs w:val="24"/>
        </w:rPr>
        <w:t xml:space="preserve"> </w:t>
      </w:r>
      <w:r w:rsidR="007F1B78">
        <w:rPr>
          <w:rFonts w:ascii="Arial" w:hAnsi="Arial" w:cs="Arial"/>
          <w:sz w:val="24"/>
          <w:szCs w:val="24"/>
        </w:rPr>
        <w:t>pocinčanog čelika.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Građevinske dimenzije rama </w:t>
      </w:r>
      <w:r w:rsidR="00CC7FCD">
        <w:rPr>
          <w:rFonts w:ascii="Arial" w:hAnsi="Arial" w:cs="Arial"/>
          <w:sz w:val="24"/>
          <w:szCs w:val="24"/>
        </w:rPr>
        <w:t>54</w:t>
      </w:r>
      <w:r w:rsidRPr="009F79FA">
        <w:rPr>
          <w:rFonts w:ascii="Arial" w:hAnsi="Arial" w:cs="Arial"/>
          <w:sz w:val="24"/>
          <w:szCs w:val="24"/>
        </w:rPr>
        <w:t>6x</w:t>
      </w:r>
      <w:r w:rsidR="00CC7FCD">
        <w:rPr>
          <w:rFonts w:ascii="Arial" w:hAnsi="Arial" w:cs="Arial"/>
          <w:sz w:val="24"/>
          <w:szCs w:val="24"/>
        </w:rPr>
        <w:t>54</w:t>
      </w:r>
      <w:r w:rsidRPr="009F79FA">
        <w:rPr>
          <w:rFonts w:ascii="Arial" w:hAnsi="Arial" w:cs="Arial"/>
          <w:sz w:val="24"/>
          <w:szCs w:val="24"/>
        </w:rPr>
        <w:t>6 mm.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Svijetli otvor </w:t>
      </w:r>
      <w:r w:rsidR="00245C58">
        <w:rPr>
          <w:rFonts w:ascii="Arial" w:hAnsi="Arial" w:cs="Arial"/>
          <w:sz w:val="24"/>
          <w:szCs w:val="24"/>
        </w:rPr>
        <w:t>4</w:t>
      </w:r>
      <w:r w:rsidR="00CC7FCD">
        <w:rPr>
          <w:rFonts w:ascii="Arial" w:hAnsi="Arial" w:cs="Arial"/>
          <w:sz w:val="24"/>
          <w:szCs w:val="24"/>
        </w:rPr>
        <w:t>5</w:t>
      </w:r>
      <w:r w:rsidRPr="009F79FA">
        <w:rPr>
          <w:rFonts w:ascii="Arial" w:hAnsi="Arial" w:cs="Arial"/>
          <w:sz w:val="24"/>
          <w:szCs w:val="24"/>
        </w:rPr>
        <w:t>0x</w:t>
      </w:r>
      <w:r w:rsidR="00CC7FCD">
        <w:rPr>
          <w:rFonts w:ascii="Arial" w:hAnsi="Arial" w:cs="Arial"/>
          <w:sz w:val="24"/>
          <w:szCs w:val="24"/>
        </w:rPr>
        <w:t>45</w:t>
      </w:r>
      <w:r w:rsidRPr="009F79FA">
        <w:rPr>
          <w:rFonts w:ascii="Arial" w:hAnsi="Arial" w:cs="Arial"/>
          <w:sz w:val="24"/>
          <w:szCs w:val="24"/>
        </w:rPr>
        <w:t>0mm.</w:t>
      </w:r>
    </w:p>
    <w:p w:rsidR="00245C58" w:rsidRPr="009F79FA" w:rsidRDefault="00245C58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poklopca: 59,5 mm.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Gorn</w:t>
      </w:r>
      <w:r w:rsidR="007F1B78">
        <w:rPr>
          <w:rFonts w:ascii="Arial" w:hAnsi="Arial" w:cs="Arial"/>
          <w:sz w:val="24"/>
          <w:szCs w:val="24"/>
        </w:rPr>
        <w:t>ja strana poklopca protuklizna pocinčana</w:t>
      </w:r>
      <w:r>
        <w:rPr>
          <w:rFonts w:ascii="Arial" w:hAnsi="Arial" w:cs="Arial"/>
          <w:sz w:val="24"/>
          <w:szCs w:val="24"/>
        </w:rPr>
        <w:t xml:space="preserve"> </w:t>
      </w:r>
      <w:r w:rsidRPr="009F79FA">
        <w:rPr>
          <w:rFonts w:ascii="Arial" w:hAnsi="Arial" w:cs="Arial"/>
          <w:sz w:val="24"/>
          <w:szCs w:val="24"/>
        </w:rPr>
        <w:t>ploča.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U potpun</w:t>
      </w:r>
      <w:r>
        <w:rPr>
          <w:rFonts w:ascii="Arial" w:hAnsi="Arial" w:cs="Arial"/>
          <w:sz w:val="24"/>
          <w:szCs w:val="24"/>
        </w:rPr>
        <w:t>osti vodotijesan i plinotijesan.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9F79FA">
        <w:rPr>
          <w:rFonts w:ascii="Arial" w:hAnsi="Arial" w:cs="Arial"/>
          <w:sz w:val="24"/>
          <w:szCs w:val="24"/>
        </w:rPr>
        <w:t>a priborom za podizanje.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klasu opterećenja </w:t>
      </w:r>
      <w:r w:rsidR="00197A28">
        <w:rPr>
          <w:rFonts w:ascii="Arial" w:hAnsi="Arial" w:cs="Arial"/>
          <w:sz w:val="24"/>
          <w:szCs w:val="24"/>
        </w:rPr>
        <w:t>B125</w:t>
      </w:r>
      <w:r>
        <w:rPr>
          <w:rFonts w:ascii="Arial" w:hAnsi="Arial" w:cs="Arial"/>
          <w:sz w:val="24"/>
          <w:szCs w:val="24"/>
        </w:rPr>
        <w:t>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Težina: </w:t>
      </w:r>
      <w:r w:rsidR="00197A28">
        <w:rPr>
          <w:rFonts w:ascii="Arial" w:hAnsi="Arial" w:cs="Arial"/>
          <w:sz w:val="24"/>
          <w:szCs w:val="24"/>
        </w:rPr>
        <w:t>25,50</w:t>
      </w:r>
      <w:r w:rsidRPr="009F79FA">
        <w:rPr>
          <w:rFonts w:ascii="Arial" w:hAnsi="Arial" w:cs="Arial"/>
          <w:sz w:val="24"/>
          <w:szCs w:val="24"/>
        </w:rPr>
        <w:t xml:space="preserve"> kg.</w:t>
      </w:r>
      <w:bookmarkStart w:id="0" w:name="_GoBack"/>
      <w:bookmarkEnd w:id="0"/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Isporuka i montaža prema uputama proizvođača.</w:t>
      </w:r>
    </w:p>
    <w:p w:rsidR="009F79FA" w:rsidRDefault="009F79FA" w:rsidP="005443E1">
      <w:pPr>
        <w:rPr>
          <w:rFonts w:ascii="Arial" w:hAnsi="Arial" w:cs="Arial"/>
          <w:sz w:val="24"/>
          <w:szCs w:val="24"/>
        </w:rPr>
      </w:pPr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0077DA"/>
    <w:rsid w:val="00121C8B"/>
    <w:rsid w:val="00197A28"/>
    <w:rsid w:val="001E1BCC"/>
    <w:rsid w:val="00245C58"/>
    <w:rsid w:val="00316235"/>
    <w:rsid w:val="0038477B"/>
    <w:rsid w:val="004303F3"/>
    <w:rsid w:val="005443E1"/>
    <w:rsid w:val="00621A78"/>
    <w:rsid w:val="007C3814"/>
    <w:rsid w:val="007F1B78"/>
    <w:rsid w:val="009F79FA"/>
    <w:rsid w:val="00C26884"/>
    <w:rsid w:val="00CC7FCD"/>
    <w:rsid w:val="00DA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5</cp:revision>
  <dcterms:created xsi:type="dcterms:W3CDTF">2017-01-06T13:40:00Z</dcterms:created>
  <dcterms:modified xsi:type="dcterms:W3CDTF">2017-01-30T11:24:00Z</dcterms:modified>
</cp:coreProperties>
</file>